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640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第二批国家组织药品集中采购（重庆）中选品种表</w:t>
      </w:r>
    </w:p>
    <w:tbl>
      <w:tblPr>
        <w:tblStyle w:val="4"/>
        <w:tblW w:w="126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981"/>
        <w:gridCol w:w="855"/>
        <w:gridCol w:w="2011"/>
        <w:gridCol w:w="1501"/>
        <w:gridCol w:w="1001"/>
        <w:gridCol w:w="2878"/>
        <w:gridCol w:w="18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规格包装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包装方式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计价单位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生产企业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中选价格(元）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醋酸阿比特龙片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0.25g*120片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口服固体药用高密度聚乙烯含热封垫片瓶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成都盛迪医药有限公司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阿德福韦酯片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10mg*30片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福建广生堂药业股份有限公司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阿卡波糖胶囊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50mg*15粒/板*2板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药用铝箔/聚氯乙烯固体药用硬片包装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四川绿叶制药股份有限公司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阿莫西林胶囊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0.25g*10/板*5板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铝塑泡罩包装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海南通用三洋药业有限公司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阿奇霉素胶囊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0.25g*6粒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聚氯乙烯铝箔泡罩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苏州二叶制药有限公司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格列美脲片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2mg*30片/板*2板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重庆康刻尔制药有限公司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安立生坦片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5mg*10片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安立生坦片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5mg*10片/板*3板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659.98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奥美沙坦酯片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20mg*14片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聚氯乙烯固体药用硬片和药品包装用铝箔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深圳信立泰药业股份有限公司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富马酸比索洛尔片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2.5mg*18片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成都苑东生物制药股份有限公司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富马酸比索洛尔片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5mg*18片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成都苑东生物制药股份有限公司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对乙酰氨基酚片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0.5g*10片/板*2板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聚氯乙烯固体药用硬片/药用铝箔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成都通德药业有限公司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对乙酰氨基酚片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0.5g*12片/板*2板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聚氯乙烯固体药用硬片/药用铝箔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成都通德药业有限公司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对乙酰氨基酚片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0.5g*100片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成都通德药业有限公司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对乙酰氨基酚片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0.5g*1000片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成都通德药业有限公司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盐酸多奈哌齐片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5mg*7片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玻璃纸/铝/聚乙烯药用复合膜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重庆植恩药业有限公司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盐酸多奈哌齐片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5mg*7片/板*2板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玻璃纸/铝/聚乙烯药用复合膜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重庆植恩药业有限公司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氟康唑片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50mg*30片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福多司坦片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0.2g*12片/板*2板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福多司坦片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0.2g*12片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福多司坦片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0.2g*18片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江苏正大丰海制药有限公司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格列美脲片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1mg*10片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重庆康刻尔制药有限公司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格列美脲片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1mg*10片/板*3板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重庆康刻尔制药有限公司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格列美脲片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1mg*30片/板*2板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重庆康刻尔制药有限公司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格列美脲片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2mg*10片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重庆康刻尔制药有限公司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格列美脲片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2mg*30片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重庆康刻尔制药有限公司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甲硝唑片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0.2g*7片/板*3板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聚氯乙烯/聚偏二氯乙烯固体药用复合硬片、药用铝箔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聚乙二醇4000散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散剂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10g*10袋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纸/铝/聚乙烯药用复合膜包装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重庆赛诺生物药业股份有限公司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坎地沙坦酯片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8mg*14片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铝塑泡罩包装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浙江永宁药业股份有限公司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坎地沙坦酯片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8mg*28片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铝塑泡罩包装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浙江永宁药业股份有限公司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盐酸克林霉素胶囊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0.15g*10粒/板*2板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铝塑泡罩包装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重庆药友制药有限责任公司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盐酸克林霉素胶囊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0.15g*10粒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铝塑泡罩包装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重庆药友制药有限责任公司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铝碳酸镁咀嚼片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0.5g*24片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广东华润顺峰药业有限公司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美洛昔康片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7.5mg*7片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铝塑板装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上海勃林格殷格翰药业有限公司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盐酸莫西沙星片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0.4g*6片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南京圣和药业股份有限公司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盐酸莫西沙星片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0.4g*3片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南京圣和药业股份有限公司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盐酸曲美他嗪缓释片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35mg*15片/板*2板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深圳翰宇药业股份有限公司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琥珀酸索利那新片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5mg*7片/板*2板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聚氯乙烯固体药用硬片/药用铝箔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他达拉非片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20mg*2片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江苏天士力帝益药业有限公司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盐酸特拉唑嗪胶囊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1mg*6粒/板*8板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聚氯乙烯固体药用硬片和药品包装用铝箔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扬子江药业集团江苏制药股份有限公司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盐酸特拉唑嗪胶囊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2mg*6粒/板*8板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聚氯乙烯固体药用硬片和药品包装用铝箔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扬子江药业集团江苏制药股份有限公司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替吉奥胶囊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20mg*12粒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聚氯乙烯固体药用硬片和药用铝箔密封包装，外包铝箔袋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替吉奥胶囊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20mg*14粒/板*3板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聚氯乙烯固体药用硬片和药用铝箔密封包装，外包铝箔袋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替吉奥胶囊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25mg*12粒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聚氯乙烯固体药用硬片和药用铝箔密封包装，外包铝箔袋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替吉奥胶囊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25mg*14粒/板*2板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聚氯乙烯固体药用硬片和药用铝箔密封包装，外包铝箔袋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头孢氨苄胶囊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0.25g*12粒/板*5板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固体药用复合硬片和药用铝箔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华北制药河北华民药业有限责任公司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头孢拉定胶囊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0.25g*10粒/板*5板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铝塑包装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山东鲁抗医药股份有限公司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辛伐他汀片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20mg*14片/板*2板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聚氯乙烯/聚乙烯/聚偏二氯乙烯固体药用复合硬片、药用铝箔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浙江京新药业股份有限公司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异烟肼片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0.1g*100片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口服固体药用高密度聚乙烯瓶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西南药业股份有限公司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吲达帕胺片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2.5mg*20片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聚氯乙烯固体药用硬片和药用铝箔，外套聚酯/铝/聚乙烯药用复合膜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国药集团工业有限公司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注射用紫杉醇（白蛋白结合型）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100mg*1瓶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中硼硅玻璃模制注射剂瓶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石药集团欧意药业有限公司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盐酸左西替利嗪片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5mg*7片/板*2板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双层铝箔泡罩包装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杭州民生药业有限公司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2"/>
    <w:rsid w:val="00560552"/>
    <w:rsid w:val="008715FB"/>
    <w:rsid w:val="00BB4493"/>
    <w:rsid w:val="00F74543"/>
    <w:rsid w:val="24E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6</Pages>
  <Words>453</Words>
  <Characters>2584</Characters>
  <Lines>21</Lines>
  <Paragraphs>6</Paragraphs>
  <TotalTime>2</TotalTime>
  <ScaleCrop>false</ScaleCrop>
  <LinksUpToDate>false</LinksUpToDate>
  <CharactersWithSpaces>3031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2020-04-17T02:14:00Z</dcterms:created>
  <dc:creator>zh sh</dc:creator>
  <cp:lastModifiedBy>Administrator</cp:lastModifiedBy>
  <dcterms:modified xsi:type="dcterms:W3CDTF">2020-04-18T05:38:29Z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