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各医疗机构、药品生产、经营企业：</w:t>
      </w:r>
    </w:p>
    <w:p>
      <w:pPr>
        <w:widowControl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根据企业提交的变更申请，对北京科园信海医药经营有限公司等</w:t>
      </w:r>
      <w:r>
        <w:rPr>
          <w:rFonts w:hint="eastAsia"/>
          <w:sz w:val="32"/>
          <w:szCs w:val="32"/>
        </w:rPr>
        <w:t>企业</w:t>
      </w:r>
      <w:r>
        <w:rPr>
          <w:rFonts w:hint="eastAsia" w:ascii="宋体" w:hAnsi="宋体"/>
          <w:sz w:val="32"/>
          <w:szCs w:val="32"/>
        </w:rPr>
        <w:t>的挂网信息进行调整，公示期3天，公示期内接受各方投诉</w:t>
      </w:r>
      <w:r>
        <w:rPr>
          <w:rFonts w:hint="eastAsia" w:ascii="宋体" w:hAnsi="宋体"/>
          <w:color w:val="000000"/>
          <w:sz w:val="32"/>
          <w:szCs w:val="32"/>
        </w:rPr>
        <w:t>质疑。</w:t>
      </w:r>
    </w:p>
    <w:p>
      <w:pPr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特此通知！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11332" w:leftChars="5244" w:hanging="320" w:hanging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2019年</w:t>
      </w:r>
      <w:r>
        <w:rPr>
          <w:rFonts w:hint="eastAsia" w:ascii="宋体" w:hAnsi="宋体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12</w:t>
      </w:r>
      <w:r>
        <w:rPr>
          <w:rFonts w:ascii="宋体" w:hAnsi="宋体"/>
          <w:sz w:val="32"/>
          <w:szCs w:val="32"/>
        </w:rPr>
        <w:t>日</w:t>
      </w:r>
    </w:p>
    <w:tbl>
      <w:tblPr>
        <w:tblStyle w:val="5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709"/>
        <w:gridCol w:w="1134"/>
        <w:gridCol w:w="546"/>
        <w:gridCol w:w="446"/>
        <w:gridCol w:w="992"/>
        <w:gridCol w:w="1597"/>
        <w:gridCol w:w="968"/>
        <w:gridCol w:w="2061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106349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阿西美辛缓释胶囊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90mg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SJ401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MEDA Manufacturing GmbH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总代变更，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变更后的总代为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华润普仁鸿（北京）医药有限公司（J3296），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74028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肠内营养混悬液(TPF-D)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规格变更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，变更后规格为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500ml（1.01kcal/ml），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54651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肠内营养混悬液(TPF-FOS)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荷兰Abbott Lab.B.V.Ross Product Manufacturer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规格变更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，变更后规格为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500ml（1.07kcal/ml），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102206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金银花口服液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S3495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真奥金银花药业有限公司（原湖北华信制药有限公司）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S3495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湖北华信制药有限公司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规格变更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，变更后规格为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10ml(每1ml相当于饮片90mg)，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110486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左卡尼汀口服液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10ml:1.0g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意大利Sigma-Tau Industrie Farmaceutiche Riunite S.P.A.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110721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左卡尼汀口服液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10ml:2g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意大利Sigma-Tau Industrie Farmaceutiche Riunite S.P.A.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32764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左卡尼汀注射液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5ml:1.0g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意大利Sigma-Tau Industrie Farmaceutiche Riunite S.P.A.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110746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左卡尼汀注射液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5ml:2.0g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SJ145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意大利Sigma-Tau Industrie Farmaceutiche Riunite S.P.A.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55697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依折麦布片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上药康德乐（上海）医药有限公司（原康德乐（上海）医药有限公司）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SJ062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美国默沙东制药有限公司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为MSD Pharma (Singapore) Pte. Ltd.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（SJ556），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38925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糠酸莫米松鼻喷雾剂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g(60揿)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J3425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上海默沙东医药贸易有限公司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SJ062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美国默沙东制药有限公司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为Schering-Plough Labo N.V.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23945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泻肝安神胶囊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400mg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35448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消咳糖浆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105995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四物胶囊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每粒装0.58g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75354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清喉咽合剂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92152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宫瘤清胶囊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0.37g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24157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宫瘤清胶囊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0.37g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68403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生脉饮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104496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复方满山红糖浆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23941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小儿咳嗽宁糖浆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糖浆剂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103766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宝宝乐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四川升和药业股份有限公司（原四川三精升和制药有限公司）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S0348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四川升和药业股份有限公司（原四川三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为四川宝鉴堂药业有限公司（S3721），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114349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硝酸异康唑阴道片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阴道片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0.3g(以硝酸异康唑计)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J0621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四川恒泰医药有限公司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SJ031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香港澳美制药厂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总代变更，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变更后的总代为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海南天祥药业有限公司（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J0857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35169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丙酸氟替卡松吸入气雾剂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125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g/揿(60揿)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GlaxoSmithKline Australia Pty Ltd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剂型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剂型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为吸入气雾剂，其他不变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108417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盐酸沙丙蝶呤片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SJ542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Excella GmbH &amp; Co.KG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总代变更，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变更后的总代为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科园信海（北京）医疗用品贸易有限公司（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J3664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102239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右旋糖酐铁注射液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2ml:100mg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J2463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亿腾医药（中国）有限公司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SJ185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丹麦Nebo a/s大药厂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总代变更，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变更后的总代为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科园信海（北京）医疗用品贸易有限公司（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J3664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24858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注射用磷酸肌酸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溶媒结晶粉针剂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1.0g（进口标准）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108370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盐酸西那卡塞片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S1821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协和发酵麒麟(中国)制药有限公司(原麒麟鲲鹏(中国)生物药业有限公司)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S1821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协和发酵麒麟(中国)制药有限公司(原麒麟鲲鹏(中国)生物药业有限公司)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进口分包装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产品改国内生产，变更后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生产企业为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协和发酵麒麟(中国)制药有限公司(原麒麟鲲鹏(中国)生物药业有限公司)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（S1821），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102256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聚苯乙烯磺酸钙散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5g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S0216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南京厚生药业有限公司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S0216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南京厚生药业有限公司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进口分包装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企业变更，变更后分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兴和制药（中国）有限公司（S3611），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36980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低分子量肝素钠注射液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注射液(预充式)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0.4ml:4250AxaIU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="Lucida Sans" w:hAnsi="Lucida Sans"/>
                <w:color w:val="363636"/>
                <w:sz w:val="18"/>
                <w:szCs w:val="18"/>
              </w:rPr>
              <w:t>36983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低分子肝素钠注射液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注射液(预充式)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0.6ml:6400AxaIU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SJ154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意大利阿尔法韦士曼制药公司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境外生产企业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变更，变更后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生产企业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为ALFASIGMA S.p.A.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（SJ555），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其他不变</w:t>
            </w:r>
          </w:p>
        </w:tc>
      </w:tr>
    </w:tbl>
    <w:p>
      <w:pPr>
        <w:widowControl/>
        <w:jc w:val="left"/>
        <w:rPr>
          <w:rFonts w:hint="eastAsia" w:ascii="Lucida Sans" w:hAnsi="Lucida Sans" w:cs="宋体"/>
          <w:b/>
          <w:color w:val="363636"/>
          <w:kern w:val="0"/>
          <w:sz w:val="23"/>
          <w:szCs w:val="2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6581B"/>
    <w:rsid w:val="000735BE"/>
    <w:rsid w:val="000807A6"/>
    <w:rsid w:val="0008758F"/>
    <w:rsid w:val="0009350B"/>
    <w:rsid w:val="000937BA"/>
    <w:rsid w:val="000959A7"/>
    <w:rsid w:val="00097F6E"/>
    <w:rsid w:val="000A61D8"/>
    <w:rsid w:val="000B03C1"/>
    <w:rsid w:val="000B7142"/>
    <w:rsid w:val="000C1A71"/>
    <w:rsid w:val="000C2BF1"/>
    <w:rsid w:val="000D051E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57897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0D64"/>
    <w:rsid w:val="001A45C8"/>
    <w:rsid w:val="001A5EB3"/>
    <w:rsid w:val="001A651D"/>
    <w:rsid w:val="001A6B81"/>
    <w:rsid w:val="001A6D86"/>
    <w:rsid w:val="001B1921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45A0"/>
    <w:rsid w:val="00204FBD"/>
    <w:rsid w:val="00205E23"/>
    <w:rsid w:val="00206170"/>
    <w:rsid w:val="00207D61"/>
    <w:rsid w:val="002157DB"/>
    <w:rsid w:val="002205E4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86CF1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7507"/>
    <w:rsid w:val="00352AA6"/>
    <w:rsid w:val="0036309C"/>
    <w:rsid w:val="00363ADA"/>
    <w:rsid w:val="003646D2"/>
    <w:rsid w:val="00372EE8"/>
    <w:rsid w:val="00373416"/>
    <w:rsid w:val="00374B20"/>
    <w:rsid w:val="00374DF0"/>
    <w:rsid w:val="00376375"/>
    <w:rsid w:val="00377205"/>
    <w:rsid w:val="00381A8F"/>
    <w:rsid w:val="00387060"/>
    <w:rsid w:val="00391295"/>
    <w:rsid w:val="00393565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41B3"/>
    <w:rsid w:val="004B5C93"/>
    <w:rsid w:val="004B6DD1"/>
    <w:rsid w:val="004B7E90"/>
    <w:rsid w:val="004D2142"/>
    <w:rsid w:val="004D3CFB"/>
    <w:rsid w:val="004D4E1A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62A0"/>
    <w:rsid w:val="00526574"/>
    <w:rsid w:val="00526AC9"/>
    <w:rsid w:val="00531C8A"/>
    <w:rsid w:val="00533635"/>
    <w:rsid w:val="005353B7"/>
    <w:rsid w:val="00540DEF"/>
    <w:rsid w:val="00544062"/>
    <w:rsid w:val="005464A1"/>
    <w:rsid w:val="0055409B"/>
    <w:rsid w:val="005558EE"/>
    <w:rsid w:val="00560ED6"/>
    <w:rsid w:val="005653AB"/>
    <w:rsid w:val="005664FB"/>
    <w:rsid w:val="005666F8"/>
    <w:rsid w:val="00567FFA"/>
    <w:rsid w:val="0057023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6042E5"/>
    <w:rsid w:val="00611712"/>
    <w:rsid w:val="006209DD"/>
    <w:rsid w:val="006262CB"/>
    <w:rsid w:val="00627555"/>
    <w:rsid w:val="00627DC5"/>
    <w:rsid w:val="006307B3"/>
    <w:rsid w:val="0063298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6FB7"/>
    <w:rsid w:val="00727217"/>
    <w:rsid w:val="00727AAF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7E5C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27C8C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6444A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16C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14E7A"/>
    <w:rsid w:val="00A16E57"/>
    <w:rsid w:val="00A207F0"/>
    <w:rsid w:val="00A22CA9"/>
    <w:rsid w:val="00A25164"/>
    <w:rsid w:val="00A26CA7"/>
    <w:rsid w:val="00A358F4"/>
    <w:rsid w:val="00A44A87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5058"/>
    <w:rsid w:val="00AA6F38"/>
    <w:rsid w:val="00AA7552"/>
    <w:rsid w:val="00AB169E"/>
    <w:rsid w:val="00AC17A8"/>
    <w:rsid w:val="00AC2F2B"/>
    <w:rsid w:val="00AC433B"/>
    <w:rsid w:val="00AC63A0"/>
    <w:rsid w:val="00AE2E6A"/>
    <w:rsid w:val="00AE5870"/>
    <w:rsid w:val="00AE6722"/>
    <w:rsid w:val="00AF368B"/>
    <w:rsid w:val="00AF5453"/>
    <w:rsid w:val="00B043AD"/>
    <w:rsid w:val="00B0579D"/>
    <w:rsid w:val="00B076C2"/>
    <w:rsid w:val="00B16AD9"/>
    <w:rsid w:val="00B24EFE"/>
    <w:rsid w:val="00B40102"/>
    <w:rsid w:val="00B42D13"/>
    <w:rsid w:val="00B47CAC"/>
    <w:rsid w:val="00B55AA2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7B1"/>
    <w:rsid w:val="00B94F67"/>
    <w:rsid w:val="00B96003"/>
    <w:rsid w:val="00BA01AA"/>
    <w:rsid w:val="00BA297D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47F1"/>
    <w:rsid w:val="00C7748D"/>
    <w:rsid w:val="00C84BED"/>
    <w:rsid w:val="00C866F4"/>
    <w:rsid w:val="00C878C0"/>
    <w:rsid w:val="00C9367E"/>
    <w:rsid w:val="00C950B0"/>
    <w:rsid w:val="00CB52DE"/>
    <w:rsid w:val="00CC6040"/>
    <w:rsid w:val="00CD2E8C"/>
    <w:rsid w:val="00CD45C7"/>
    <w:rsid w:val="00CE1679"/>
    <w:rsid w:val="00CE2175"/>
    <w:rsid w:val="00CE5D74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325B8"/>
    <w:rsid w:val="00E32917"/>
    <w:rsid w:val="00E45433"/>
    <w:rsid w:val="00E525B3"/>
    <w:rsid w:val="00E5357A"/>
    <w:rsid w:val="00E53958"/>
    <w:rsid w:val="00E53F4B"/>
    <w:rsid w:val="00E54DB0"/>
    <w:rsid w:val="00E63F65"/>
    <w:rsid w:val="00E642DB"/>
    <w:rsid w:val="00E64F63"/>
    <w:rsid w:val="00E672A3"/>
    <w:rsid w:val="00E73B9C"/>
    <w:rsid w:val="00E75BAB"/>
    <w:rsid w:val="00E83568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45CD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5E06"/>
    <w:rsid w:val="00F50D8F"/>
    <w:rsid w:val="00F57BBF"/>
    <w:rsid w:val="00F61B94"/>
    <w:rsid w:val="00F61F62"/>
    <w:rsid w:val="00F84ED2"/>
    <w:rsid w:val="00F86286"/>
    <w:rsid w:val="00F864B0"/>
    <w:rsid w:val="00F86BDB"/>
    <w:rsid w:val="00F91929"/>
    <w:rsid w:val="00F92562"/>
    <w:rsid w:val="00F95D9F"/>
    <w:rsid w:val="00F9619F"/>
    <w:rsid w:val="00FA4691"/>
    <w:rsid w:val="00FA79B3"/>
    <w:rsid w:val="00FC04DD"/>
    <w:rsid w:val="00FC2E1D"/>
    <w:rsid w:val="00FC4526"/>
    <w:rsid w:val="00FC5E7E"/>
    <w:rsid w:val="00FC615E"/>
    <w:rsid w:val="00FD1019"/>
    <w:rsid w:val="00FE2178"/>
    <w:rsid w:val="00FF1D18"/>
    <w:rsid w:val="00FF562F"/>
    <w:rsid w:val="242A0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ui-jqgrid-resiz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8DC2F-7C71-4F5E-9F1A-495C9D2D9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602</Words>
  <Characters>3434</Characters>
  <Lines>28</Lines>
  <Paragraphs>8</Paragraphs>
  <TotalTime>2666</TotalTime>
  <ScaleCrop>false</ScaleCrop>
  <LinksUpToDate>false</LinksUpToDate>
  <CharactersWithSpaces>4028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2019-02-27T09:42:00Z</dcterms:created>
  <dc:creator>桂丁</dc:creator>
  <cp:lastModifiedBy>Administrator</cp:lastModifiedBy>
  <cp:lastPrinted>2019-05-20T08:45:00Z</cp:lastPrinted>
  <dcterms:modified xsi:type="dcterms:W3CDTF">2019-07-15T06:00:21Z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